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CD" w:rsidRPr="00D724CD" w:rsidRDefault="00D724CD" w:rsidP="00AB4013">
      <w:pPr>
        <w:widowControl/>
        <w:shd w:val="clear" w:color="auto" w:fill="FFFFFF"/>
        <w:spacing w:after="210"/>
        <w:jc w:val="center"/>
        <w:outlineLvl w:val="1"/>
        <w:rPr>
          <w:rFonts w:ascii="方正小标宋简体" w:eastAsia="方正小标宋简体" w:hAnsi="Microsoft YaHei UI" w:cs="宋体" w:hint="eastAsia"/>
          <w:b/>
          <w:bCs/>
          <w:color w:val="333333"/>
          <w:spacing w:val="8"/>
          <w:kern w:val="0"/>
          <w:sz w:val="44"/>
          <w:szCs w:val="44"/>
        </w:rPr>
      </w:pPr>
      <w:r w:rsidRPr="00D724CD">
        <w:rPr>
          <w:rFonts w:ascii="方正小标宋简体" w:eastAsia="方正小标宋简体" w:hAnsi="Microsoft YaHei UI" w:cs="宋体" w:hint="eastAsia"/>
          <w:b/>
          <w:bCs/>
          <w:color w:val="333333"/>
          <w:spacing w:val="8"/>
          <w:kern w:val="0"/>
          <w:sz w:val="44"/>
          <w:szCs w:val="44"/>
        </w:rPr>
        <w:t>市委常委、组织部长张德民莅临市司法局调研“五位一体”全域党建工作</w:t>
      </w:r>
    </w:p>
    <w:p w:rsidR="008E12A6" w:rsidRPr="00AB4013" w:rsidRDefault="00D724CD" w:rsidP="00AB4013">
      <w:pPr>
        <w:ind w:firstLineChars="200" w:firstLine="732"/>
        <w:rPr>
          <w:rFonts w:ascii="仿宋_GB2312" w:eastAsia="仿宋_GB2312" w:hAnsi="Microsoft YaHei UI" w:hint="eastAsia"/>
          <w:color w:val="333333"/>
          <w:spacing w:val="23"/>
          <w:sz w:val="32"/>
          <w:szCs w:val="32"/>
          <w:shd w:val="clear" w:color="auto" w:fill="FFFFFF"/>
        </w:rPr>
      </w:pPr>
      <w:r w:rsidRPr="00AB4013">
        <w:rPr>
          <w:rFonts w:ascii="仿宋_GB2312" w:eastAsia="仿宋_GB2312" w:hAnsi="Microsoft YaHei UI" w:hint="eastAsia"/>
          <w:color w:val="333333"/>
          <w:spacing w:val="23"/>
          <w:sz w:val="32"/>
          <w:szCs w:val="32"/>
          <w:shd w:val="clear" w:color="auto" w:fill="FFFFFF"/>
        </w:rPr>
        <w:t>7月14日下午，市委常委、组织部长张德民，副部长常文河、韩松怀等一行，莅临市司法局调研“五位一体”全域党建工作，市司法局党组书记、局长张书亭带领党组班子陪同调研。</w:t>
      </w:r>
    </w:p>
    <w:p w:rsidR="00D724CD" w:rsidRPr="00AB4013" w:rsidRDefault="00D724CD" w:rsidP="00AB4013">
      <w:pPr>
        <w:ind w:firstLineChars="200" w:firstLine="732"/>
        <w:rPr>
          <w:rFonts w:ascii="仿宋_GB2312" w:eastAsia="仿宋_GB2312" w:hAnsi="Microsoft YaHei UI" w:hint="eastAsia"/>
          <w:color w:val="333333"/>
          <w:spacing w:val="23"/>
          <w:sz w:val="32"/>
          <w:szCs w:val="32"/>
          <w:shd w:val="clear" w:color="auto" w:fill="FFFFFF"/>
        </w:rPr>
      </w:pPr>
      <w:r w:rsidRPr="00AB4013">
        <w:rPr>
          <w:rFonts w:ascii="仿宋_GB2312" w:eastAsia="仿宋_GB2312" w:hAnsi="Microsoft YaHei UI" w:hint="eastAsia"/>
          <w:color w:val="333333"/>
          <w:spacing w:val="23"/>
          <w:sz w:val="32"/>
          <w:szCs w:val="32"/>
          <w:shd w:val="clear" w:color="auto" w:fill="FFFFFF"/>
        </w:rPr>
        <w:t>调研中，张德民部长一行通过实地查看、听取介绍等形式深入了</w:t>
      </w:r>
      <w:bookmarkStart w:id="0" w:name="_GoBack"/>
      <w:bookmarkEnd w:id="0"/>
      <w:r w:rsidRPr="00AB4013">
        <w:rPr>
          <w:rFonts w:ascii="仿宋_GB2312" w:eastAsia="仿宋_GB2312" w:hAnsi="Microsoft YaHei UI" w:hint="eastAsia"/>
          <w:color w:val="333333"/>
          <w:spacing w:val="23"/>
          <w:sz w:val="32"/>
          <w:szCs w:val="32"/>
          <w:shd w:val="clear" w:color="auto" w:fill="FFFFFF"/>
        </w:rPr>
        <w:t>解工作开展情况，并对市司法局严格标准实现党建规范、找准载体实现全域提升、互联互动实现全域协同、党建引领打造特色品牌及全方位营造党建氛围等方面给予了充分肯定。</w:t>
      </w:r>
    </w:p>
    <w:p w:rsidR="00D724CD" w:rsidRPr="00AB4013" w:rsidRDefault="00D724CD" w:rsidP="00AB4013">
      <w:pPr>
        <w:ind w:firstLineChars="200" w:firstLine="732"/>
        <w:rPr>
          <w:rFonts w:ascii="仿宋_GB2312" w:eastAsia="仿宋_GB2312" w:hint="eastAsia"/>
          <w:sz w:val="32"/>
          <w:szCs w:val="32"/>
        </w:rPr>
      </w:pPr>
      <w:r w:rsidRPr="00AB4013">
        <w:rPr>
          <w:rFonts w:ascii="仿宋_GB2312" w:eastAsia="仿宋_GB2312" w:hAnsi="Microsoft YaHei UI" w:hint="eastAsia"/>
          <w:color w:val="333333"/>
          <w:spacing w:val="23"/>
          <w:sz w:val="32"/>
          <w:szCs w:val="32"/>
          <w:shd w:val="clear" w:color="auto" w:fill="FFFFFF"/>
        </w:rPr>
        <w:t>张德民部长要求市司法局下一步继续抓好党建工作，突出党员先锋模范作用，做好优秀党员形象的展示，深挖典型；着力加强律师行业党的建设，发挥党建对律师工作的引领作用；善于总结以“五位一体”全域党建为引领、打造工作特色品牌的先进经验，做到党建与业务工作深度融合，推动司法行政工作再上新台阶。</w:t>
      </w:r>
    </w:p>
    <w:sectPr w:rsidR="00D724CD" w:rsidRPr="00AB40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CD"/>
    <w:rsid w:val="00AB4013"/>
    <w:rsid w:val="00BA5288"/>
    <w:rsid w:val="00D724CD"/>
    <w:rsid w:val="00F8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724C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724CD"/>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D724C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724CD"/>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2021-04-22T07:04:00Z</dcterms:created>
  <dcterms:modified xsi:type="dcterms:W3CDTF">2021-04-22T07:06:00Z</dcterms:modified>
</cp:coreProperties>
</file>